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560" w:lineRule="exact"/>
        <w:rPr>
          <w:rFonts w:hint="default" w:ascii="Nimbus Roman No9 L" w:hAnsi="Nimbus Roman No9 L" w:eastAsia="黑体" w:cs="Nimbus Roman No9 L"/>
          <w:sz w:val="32"/>
          <w:szCs w:val="32"/>
          <w:lang w:eastAsia="zh-CN"/>
        </w:rPr>
      </w:pPr>
      <w:bookmarkStart w:id="0" w:name="_GoBack"/>
      <w:bookmarkEnd w:id="0"/>
      <w:r>
        <w:rPr>
          <w:rFonts w:hint="default" w:ascii="Nimbus Roman No9 L" w:hAnsi="Nimbus Roman No9 L" w:eastAsia="黑体" w:cs="Nimbus Roman No9 L"/>
          <w:sz w:val="32"/>
          <w:szCs w:val="32"/>
        </w:rPr>
        <w:t>附件</w:t>
      </w:r>
      <w:r>
        <w:rPr>
          <w:rFonts w:hint="eastAsia" w:ascii="Nimbus Roman No9 L" w:hAnsi="Nimbus Roman No9 L" w:eastAsia="黑体" w:cs="Nimbus Roman No9 L"/>
          <w:sz w:val="32"/>
          <w:szCs w:val="32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641" w:firstLine="0" w:firstLineChars="0"/>
        <w:jc w:val="center"/>
        <w:textAlignment w:val="auto"/>
        <w:outlineLvl w:val="0"/>
        <w:rPr>
          <w:rFonts w:ascii="Nimbus Roman No9 L" w:hAnsi="Nimbus Roman No9 L" w:eastAsia="方正小标宋简体" w:cs="Nimbus Roman No9 L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641" w:firstLine="0" w:firstLineChars="0"/>
        <w:jc w:val="center"/>
        <w:textAlignment w:val="auto"/>
        <w:outlineLvl w:val="0"/>
        <w:rPr>
          <w:rFonts w:hint="eastAsia" w:ascii="Nimbus Roman No9 L" w:hAnsi="Nimbus Roman No9 L" w:eastAsia="方正小标宋简体" w:cs="Nimbus Roman No9 L"/>
          <w:sz w:val="44"/>
          <w:szCs w:val="44"/>
          <w:lang w:eastAsia="zh-CN"/>
        </w:rPr>
      </w:pPr>
      <w:r>
        <w:rPr>
          <w:rFonts w:ascii="Nimbus Roman No9 L" w:hAnsi="Nimbus Roman No9 L" w:eastAsia="方正小标宋简体" w:cs="Nimbus Roman No9 L"/>
          <w:sz w:val="44"/>
          <w:szCs w:val="44"/>
        </w:rPr>
        <w:t>专利产品</w:t>
      </w:r>
      <w:r>
        <w:rPr>
          <w:rFonts w:ascii="Nimbus Roman No9 L" w:hAnsi="Nimbus Roman No9 L" w:eastAsia="方正小标宋简体" w:cs="Nimbus Roman No9 L"/>
          <w:sz w:val="44"/>
          <w:szCs w:val="44"/>
          <w:lang w:val="en"/>
        </w:rPr>
        <w:t>备案</w:t>
      </w:r>
      <w:r>
        <w:rPr>
          <w:rFonts w:hint="eastAsia" w:ascii="Nimbus Roman No9 L" w:hAnsi="Nimbus Roman No9 L" w:eastAsia="方正小标宋简体" w:cs="Nimbus Roman No9 L"/>
          <w:sz w:val="44"/>
          <w:szCs w:val="44"/>
          <w:lang w:eastAsia="zh-CN"/>
        </w:rPr>
        <w:t>条件及流程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641" w:firstLine="0" w:firstLineChars="0"/>
        <w:jc w:val="center"/>
        <w:textAlignment w:val="auto"/>
        <w:outlineLvl w:val="0"/>
        <w:rPr>
          <w:rFonts w:hint="eastAsia" w:ascii="Nimbus Roman No9 L" w:hAnsi="Nimbus Roman No9 L" w:eastAsia="方正小标宋简体" w:cs="Nimbus Roman No9 L"/>
          <w:sz w:val="44"/>
          <w:szCs w:val="44"/>
          <w:lang w:eastAsia="zh-CN"/>
        </w:rPr>
      </w:pPr>
    </w:p>
    <w:p>
      <w:pPr>
        <w:pStyle w:val="4"/>
        <w:numPr>
          <w:ilvl w:val="0"/>
          <w:numId w:val="0"/>
        </w:numPr>
        <w:spacing w:line="560" w:lineRule="exact"/>
        <w:ind w:left="640" w:firstLine="0" w:firstLineChars="0"/>
        <w:outlineLvl w:val="0"/>
        <w:rPr>
          <w:rFonts w:hint="eastAsia" w:ascii="Nimbus Roman No9 L" w:hAnsi="Nimbus Roman No9 L" w:eastAsia="黑体" w:cs="Nimbus Roman No9 L"/>
          <w:b w:val="0"/>
          <w:bCs w:val="0"/>
          <w:sz w:val="32"/>
          <w:szCs w:val="32"/>
        </w:rPr>
      </w:pPr>
      <w:r>
        <w:rPr>
          <w:rFonts w:hint="eastAsia" w:ascii="Nimbus Roman No9 L" w:hAnsi="Nimbus Roman No9 L" w:eastAsia="黑体" w:cs="Nimbus Roman No9 L"/>
          <w:b w:val="0"/>
          <w:bCs w:val="0"/>
          <w:sz w:val="32"/>
          <w:szCs w:val="32"/>
          <w:lang w:eastAsia="zh-CN"/>
        </w:rPr>
        <w:t>一、备案</w:t>
      </w:r>
      <w:r>
        <w:rPr>
          <w:rFonts w:hint="eastAsia" w:ascii="Nimbus Roman No9 L" w:hAnsi="Nimbus Roman No9 L" w:eastAsia="黑体" w:cs="Nimbus Roman No9 L"/>
          <w:b w:val="0"/>
          <w:bCs w:val="0"/>
          <w:sz w:val="32"/>
          <w:szCs w:val="32"/>
        </w:rPr>
        <w:t>条件</w:t>
      </w:r>
    </w:p>
    <w:p>
      <w:pPr>
        <w:spacing w:line="560" w:lineRule="exact"/>
        <w:ind w:firstLine="640" w:firstLineChars="200"/>
        <w:outlineLvl w:val="2"/>
        <w:rPr>
          <w:rFonts w:hint="eastAsia" w:ascii="Nimbus Roman No9 L" w:hAnsi="Nimbus Roman No9 L" w:eastAsia="仿宋_GB2312" w:cs="Nimbus Roman No9 L"/>
          <w:sz w:val="32"/>
          <w:szCs w:val="32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1.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"/>
        </w:rPr>
        <w:t xml:space="preserve"> </w:t>
      </w:r>
      <w:r>
        <w:rPr>
          <w:rFonts w:ascii="Nimbus Roman No9 L" w:hAnsi="Nimbus Roman No9 L" w:eastAsia="仿宋_GB2312" w:cs="Nimbus Roman No9 L"/>
          <w:sz w:val="32"/>
          <w:szCs w:val="32"/>
        </w:rPr>
        <w:t>备案</w:t>
      </w:r>
      <w:r>
        <w:rPr>
          <w:rFonts w:hint="eastAsia" w:ascii="Nimbus Roman No9 L" w:hAnsi="Nimbus Roman No9 L" w:eastAsia="仿宋_GB2312" w:cs="Nimbus Roman No9 L"/>
          <w:sz w:val="32"/>
          <w:szCs w:val="32"/>
        </w:rPr>
        <w:t>主体</w:t>
      </w:r>
      <w:r>
        <w:rPr>
          <w:rFonts w:ascii="Nimbus Roman No9 L" w:hAnsi="Nimbus Roman No9 L" w:eastAsia="仿宋_GB2312" w:cs="Nimbus Roman No9 L"/>
          <w:sz w:val="32"/>
          <w:szCs w:val="32"/>
        </w:rPr>
        <w:t>要求</w:t>
      </w:r>
    </w:p>
    <w:p>
      <w:pPr>
        <w:spacing w:line="560" w:lineRule="exact"/>
        <w:ind w:firstLine="640" w:firstLineChars="200"/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（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>1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）</w:t>
      </w:r>
      <w:r>
        <w:rPr>
          <w:rFonts w:ascii="Nimbus Roman No9 L" w:hAnsi="Nimbus Roman No9 L" w:eastAsia="仿宋_GB2312" w:cs="Nimbus Roman No9 L"/>
          <w:sz w:val="32"/>
          <w:szCs w:val="32"/>
        </w:rPr>
        <w:t>具备独立法人资格</w:t>
      </w:r>
      <w:r>
        <w:rPr>
          <w:rFonts w:hint="eastAsia" w:ascii="Nimbus Roman No9 L" w:hAnsi="Nimbus Roman No9 L" w:eastAsia="仿宋_GB2312" w:cs="Nimbus Roman No9 L"/>
          <w:sz w:val="32"/>
          <w:szCs w:val="32"/>
        </w:rPr>
        <w:t>的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企业、高校院所、新型研发机构和社会组织；</w:t>
      </w:r>
    </w:p>
    <w:p>
      <w:pPr>
        <w:spacing w:line="560" w:lineRule="exact"/>
        <w:ind w:firstLine="640" w:firstLineChars="200"/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（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>2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）备案主体</w:t>
      </w:r>
      <w:r>
        <w:rPr>
          <w:rFonts w:hint="eastAsia" w:ascii="Nimbus Roman No9 L" w:hAnsi="Nimbus Roman No9 L" w:eastAsia="仿宋_GB2312" w:cs="Nimbus Roman No9 L"/>
          <w:sz w:val="32"/>
          <w:szCs w:val="32"/>
        </w:rPr>
        <w:t>应当是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制造、销售专利产品的专利权人或被许可人。</w:t>
      </w:r>
    </w:p>
    <w:p>
      <w:pPr>
        <w:spacing w:line="560" w:lineRule="exact"/>
        <w:ind w:firstLine="640" w:firstLineChars="200"/>
        <w:outlineLvl w:val="2"/>
        <w:rPr>
          <w:rFonts w:hint="eastAsia" w:ascii="Nimbus Roman No9 L" w:hAnsi="Nimbus Roman No9 L" w:eastAsia="仿宋_GB2312" w:cs="Nimbus Roman No9 L"/>
          <w:sz w:val="32"/>
          <w:szCs w:val="32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2.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"/>
        </w:rPr>
        <w:t xml:space="preserve"> </w:t>
      </w:r>
      <w:r>
        <w:rPr>
          <w:rFonts w:ascii="Nimbus Roman No9 L" w:hAnsi="Nimbus Roman No9 L" w:eastAsia="仿宋_GB2312" w:cs="Nimbus Roman No9 L"/>
          <w:sz w:val="32"/>
          <w:szCs w:val="32"/>
        </w:rPr>
        <w:t>备案产品条件</w:t>
      </w:r>
    </w:p>
    <w:p>
      <w:pPr>
        <w:spacing w:line="560" w:lineRule="exact"/>
        <w:ind w:firstLine="640" w:firstLineChars="200"/>
        <w:rPr>
          <w:rFonts w:ascii="Nimbus Roman No9 L" w:hAnsi="Nimbus Roman No9 L" w:eastAsia="仿宋_GB2312" w:cs="Nimbus Roman No9 L"/>
          <w:sz w:val="32"/>
          <w:szCs w:val="32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（1）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备案</w:t>
      </w:r>
      <w:r>
        <w:rPr>
          <w:rFonts w:ascii="Nimbus Roman No9 L" w:hAnsi="Nimbus Roman No9 L" w:eastAsia="仿宋_GB2312" w:cs="Nimbus Roman No9 L"/>
          <w:sz w:val="32"/>
          <w:szCs w:val="32"/>
        </w:rPr>
        <w:t>产品至少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涉及</w:t>
      </w:r>
      <w:r>
        <w:rPr>
          <w:rFonts w:ascii="Nimbus Roman No9 L" w:hAnsi="Nimbus Roman No9 L" w:eastAsia="仿宋_GB2312" w:cs="Nimbus Roman No9 L"/>
          <w:sz w:val="32"/>
          <w:szCs w:val="32"/>
        </w:rPr>
        <w:t>一项有效专利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，</w:t>
      </w:r>
      <w:r>
        <w:rPr>
          <w:rFonts w:ascii="Nimbus Roman No9 L" w:hAnsi="Nimbus Roman No9 L" w:eastAsia="仿宋_GB2312" w:cs="Nimbus Roman No9 L"/>
          <w:sz w:val="32"/>
          <w:szCs w:val="32"/>
        </w:rPr>
        <w:t>且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该一项或多项</w:t>
      </w:r>
      <w:r>
        <w:rPr>
          <w:rFonts w:ascii="Nimbus Roman No9 L" w:hAnsi="Nimbus Roman No9 L" w:eastAsia="仿宋_GB2312" w:cs="Nimbus Roman No9 L"/>
          <w:sz w:val="32"/>
          <w:szCs w:val="32"/>
        </w:rPr>
        <w:t>专利不存在权属纠纷；</w:t>
      </w:r>
    </w:p>
    <w:p>
      <w:pPr>
        <w:spacing w:line="560" w:lineRule="exact"/>
        <w:ind w:firstLine="640" w:firstLineChars="200"/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（2）已取得较好的市场经济效益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（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>3</w:t>
      </w:r>
      <w:r>
        <w:rPr>
          <w:rFonts w:ascii="Nimbus Roman No9 L" w:hAnsi="Nimbus Roman No9 L" w:eastAsia="仿宋_GB2312" w:cs="Nimbus Roman No9 L"/>
          <w:sz w:val="32"/>
          <w:szCs w:val="32"/>
        </w:rPr>
        <w:t>）</w:t>
      </w:r>
      <w:r>
        <w:rPr>
          <w:rFonts w:hint="eastAsia" w:ascii="Nimbus Roman No9 L" w:hAnsi="Nimbus Roman No9 L" w:eastAsia="仿宋_GB2312" w:cs="Nimbus Roman No9 L"/>
          <w:sz w:val="32"/>
          <w:szCs w:val="32"/>
        </w:rPr>
        <w:t>备案产品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不受</w:t>
      </w:r>
      <w:r>
        <w:rPr>
          <w:rFonts w:ascii="Nimbus Roman No9 L" w:hAnsi="Nimbus Roman No9 L" w:eastAsia="仿宋_GB2312" w:cs="Nimbus Roman No9 L"/>
          <w:sz w:val="32"/>
          <w:szCs w:val="32"/>
        </w:rPr>
        <w:t>《知识产权（专利）密集型产业统计分类（2019）》中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的</w:t>
      </w:r>
      <w:r>
        <w:rPr>
          <w:rFonts w:ascii="Nimbus Roman No9 L" w:hAnsi="Nimbus Roman No9 L" w:eastAsia="仿宋_GB2312" w:cs="Nimbus Roman No9 L"/>
          <w:sz w:val="32"/>
          <w:szCs w:val="32"/>
        </w:rPr>
        <w:t>产业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分类限制。</w:t>
      </w:r>
    </w:p>
    <w:p>
      <w:pPr>
        <w:spacing w:line="560" w:lineRule="exact"/>
        <w:ind w:firstLine="640" w:firstLineChars="200"/>
        <w:outlineLvl w:val="2"/>
        <w:rPr>
          <w:rFonts w:hint="eastAsia" w:ascii="Nimbus Roman No9 L" w:hAnsi="Nimbus Roman No9 L" w:eastAsia="仿宋_GB2312" w:cs="Nimbus Roman No9 L"/>
          <w:sz w:val="32"/>
          <w:szCs w:val="32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3.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"/>
        </w:rPr>
        <w:t xml:space="preserve"> </w:t>
      </w:r>
      <w:r>
        <w:rPr>
          <w:rFonts w:ascii="Nimbus Roman No9 L" w:hAnsi="Nimbus Roman No9 L" w:eastAsia="仿宋_GB2312" w:cs="Nimbus Roman No9 L"/>
          <w:sz w:val="32"/>
          <w:szCs w:val="32"/>
        </w:rPr>
        <w:t>其他说明事项</w:t>
      </w:r>
    </w:p>
    <w:p>
      <w:pPr>
        <w:spacing w:line="560" w:lineRule="exact"/>
        <w:ind w:firstLine="640" w:firstLineChars="200"/>
        <w:rPr>
          <w:rFonts w:hint="eastAsia" w:ascii="Nimbus Roman No9 L" w:hAnsi="Nimbus Roman No9 L" w:eastAsia="仿宋_GB2312" w:cs="Nimbus Roman No9 L"/>
          <w:sz w:val="32"/>
          <w:szCs w:val="32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（1）同一型号或品种的产品应作为一件产品进行备案，如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某</w:t>
      </w:r>
      <w:r>
        <w:rPr>
          <w:rFonts w:ascii="Nimbus Roman No9 L" w:hAnsi="Nimbus Roman No9 L" w:eastAsia="仿宋_GB2312" w:cs="Nimbus Roman No9 L"/>
          <w:sz w:val="32"/>
          <w:szCs w:val="32"/>
        </w:rPr>
        <w:t>企业的手机X30型号可作为备案产品，不同颜色、大小、配置等应归类为同一备案产品。</w:t>
      </w:r>
    </w:p>
    <w:p>
      <w:pPr>
        <w:spacing w:line="560" w:lineRule="exact"/>
        <w:ind w:firstLine="640" w:firstLineChars="200"/>
        <w:rPr>
          <w:rFonts w:hint="eastAsia" w:ascii="Nimbus Roman No9 L" w:hAnsi="Nimbus Roman No9 L" w:eastAsia="仿宋_GB2312" w:cs="Nimbus Roman No9 L"/>
          <w:sz w:val="32"/>
          <w:szCs w:val="32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（2）相同产品不得重复备案，如同一备案产品涉及不同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企业</w:t>
      </w:r>
      <w:r>
        <w:rPr>
          <w:rFonts w:ascii="Nimbus Roman No9 L" w:hAnsi="Nimbus Roman No9 L" w:eastAsia="仿宋_GB2312" w:cs="Nimbus Roman No9 L"/>
          <w:sz w:val="32"/>
          <w:szCs w:val="32"/>
        </w:rPr>
        <w:t>，应由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相关方</w:t>
      </w:r>
      <w:r>
        <w:rPr>
          <w:rFonts w:ascii="Nimbus Roman No9 L" w:hAnsi="Nimbus Roman No9 L" w:eastAsia="仿宋_GB2312" w:cs="Nimbus Roman No9 L"/>
          <w:sz w:val="32"/>
          <w:szCs w:val="32"/>
        </w:rPr>
        <w:t>自行协商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一致</w:t>
      </w:r>
      <w:r>
        <w:rPr>
          <w:rFonts w:ascii="Nimbus Roman No9 L" w:hAnsi="Nimbus Roman No9 L" w:eastAsia="仿宋_GB2312" w:cs="Nimbus Roman No9 L"/>
          <w:sz w:val="32"/>
          <w:szCs w:val="32"/>
        </w:rPr>
        <w:t>，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由</w:t>
      </w:r>
      <w:r>
        <w:rPr>
          <w:rFonts w:ascii="Nimbus Roman No9 L" w:hAnsi="Nimbus Roman No9 L" w:eastAsia="仿宋_GB2312" w:cs="Nimbus Roman No9 L"/>
          <w:sz w:val="32"/>
          <w:szCs w:val="32"/>
        </w:rPr>
        <w:t>其中一方进行备案。</w:t>
      </w:r>
    </w:p>
    <w:p>
      <w:pPr>
        <w:spacing w:line="560" w:lineRule="exact"/>
        <w:ind w:firstLine="640" w:firstLineChars="200"/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（3）一家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企业</w:t>
      </w:r>
      <w:r>
        <w:rPr>
          <w:rFonts w:ascii="Nimbus Roman No9 L" w:hAnsi="Nimbus Roman No9 L" w:eastAsia="仿宋_GB2312" w:cs="Nimbus Roman No9 L"/>
          <w:sz w:val="32"/>
          <w:szCs w:val="32"/>
        </w:rPr>
        <w:t>可选择多件产品进行备案。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申请备案的企业可</w:t>
      </w:r>
      <w:r>
        <w:rPr>
          <w:rFonts w:hint="eastAsia" w:ascii="Nimbus Roman No9 L" w:hAnsi="Nimbus Roman No9 L" w:eastAsia="仿宋_GB2312" w:cs="Nimbus Roman No9 L"/>
          <w:sz w:val="32"/>
          <w:szCs w:val="32"/>
        </w:rPr>
        <w:t>参考</w:t>
      </w:r>
      <w:r>
        <w:rPr>
          <w:rFonts w:ascii="Nimbus Roman No9 L" w:hAnsi="Nimbus Roman No9 L" w:eastAsia="仿宋_GB2312" w:cs="Nimbus Roman No9 L"/>
          <w:sz w:val="32"/>
          <w:szCs w:val="32"/>
        </w:rPr>
        <w:t>《企业专利密集型产品评价方法》（T/PPAC 402-2022）</w:t>
      </w:r>
      <w:r>
        <w:rPr>
          <w:rFonts w:hint="eastAsia" w:ascii="Nimbus Roman No9 L" w:hAnsi="Nimbus Roman No9 L" w:eastAsia="仿宋_GB2312" w:cs="Nimbus Roman No9 L"/>
          <w:sz w:val="32"/>
          <w:szCs w:val="32"/>
        </w:rPr>
        <w:t>，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择优选择产品进行备案。</w:t>
      </w:r>
    </w:p>
    <w:p>
      <w:pPr>
        <w:pStyle w:val="4"/>
        <w:numPr>
          <w:ilvl w:val="0"/>
          <w:numId w:val="0"/>
        </w:numPr>
        <w:spacing w:line="560" w:lineRule="exact"/>
        <w:ind w:left="640" w:firstLine="0" w:firstLineChars="0"/>
        <w:outlineLvl w:val="0"/>
        <w:rPr>
          <w:rFonts w:hint="eastAsia" w:ascii="Nimbus Roman No9 L" w:hAnsi="Nimbus Roman No9 L" w:eastAsia="黑体" w:cs="Nimbus Roman No9 L"/>
          <w:b w:val="0"/>
          <w:bCs w:val="0"/>
          <w:sz w:val="32"/>
          <w:szCs w:val="32"/>
        </w:rPr>
      </w:pPr>
      <w:r>
        <w:rPr>
          <w:rFonts w:hint="eastAsia" w:ascii="Nimbus Roman No9 L" w:hAnsi="Nimbus Roman No9 L" w:eastAsia="黑体" w:cs="Nimbus Roman No9 L"/>
          <w:b w:val="0"/>
          <w:bCs w:val="0"/>
          <w:sz w:val="32"/>
          <w:szCs w:val="32"/>
          <w:lang w:eastAsia="zh-CN"/>
        </w:rPr>
        <w:t>二、</w:t>
      </w:r>
      <w:r>
        <w:rPr>
          <w:rFonts w:hint="eastAsia" w:ascii="Nimbus Roman No9 L" w:hAnsi="Nimbus Roman No9 L" w:eastAsia="黑体" w:cs="Nimbus Roman No9 L"/>
          <w:b w:val="0"/>
          <w:bCs w:val="0"/>
          <w:sz w:val="32"/>
          <w:szCs w:val="32"/>
          <w:lang w:val="en"/>
        </w:rPr>
        <w:t>备案</w:t>
      </w:r>
      <w:r>
        <w:rPr>
          <w:rFonts w:hint="eastAsia" w:ascii="Nimbus Roman No9 L" w:hAnsi="Nimbus Roman No9 L" w:eastAsia="黑体" w:cs="Nimbus Roman No9 L"/>
          <w:b w:val="0"/>
          <w:bCs w:val="0"/>
          <w:sz w:val="32"/>
          <w:szCs w:val="32"/>
        </w:rPr>
        <w:t>流程</w:t>
      </w:r>
    </w:p>
    <w:p>
      <w:pPr>
        <w:spacing w:line="560" w:lineRule="exact"/>
        <w:ind w:firstLine="640" w:firstLineChars="200"/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1.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"/>
        </w:rPr>
        <w:t xml:space="preserve"> </w:t>
      </w:r>
      <w:r>
        <w:rPr>
          <w:rFonts w:ascii="Nimbus Roman No9 L" w:hAnsi="Nimbus Roman No9 L" w:eastAsia="仿宋_GB2312" w:cs="Nimbus Roman No9 L"/>
          <w:sz w:val="32"/>
          <w:szCs w:val="32"/>
        </w:rPr>
        <w:t>申请备案的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企业</w:t>
      </w:r>
      <w:r>
        <w:rPr>
          <w:rFonts w:ascii="Nimbus Roman No9 L" w:hAnsi="Nimbus Roman No9 L" w:eastAsia="仿宋_GB2312" w:cs="Nimbus Roman No9 L"/>
          <w:sz w:val="32"/>
          <w:szCs w:val="32"/>
        </w:rPr>
        <w:t>登录</w:t>
      </w:r>
      <w:r>
        <w:rPr>
          <w:rFonts w:ascii="Nimbus Roman No9 L" w:hAnsi="Nimbus Roman No9 L" w:eastAsia="仿宋_GB2312" w:cs="Nimbus Roman No9 L"/>
          <w:sz w:val="32"/>
          <w:szCs w:val="32"/>
          <w:lang w:val="en"/>
        </w:rPr>
        <w:t>试点平台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" w:eastAsia="zh-CN"/>
        </w:rPr>
        <w:t>并注册</w:t>
      </w:r>
      <w:r>
        <w:rPr>
          <w:rFonts w:ascii="Nimbus Roman No9 L" w:hAnsi="Nimbus Roman No9 L" w:eastAsia="仿宋_GB2312" w:cs="Nimbus Roman No9 L"/>
          <w:sz w:val="32"/>
          <w:szCs w:val="32"/>
        </w:rPr>
        <w:t>，进行实名认证，填报基本信息，上传</w:t>
      </w:r>
      <w:r>
        <w:rPr>
          <w:rFonts w:hint="eastAsia" w:ascii="Nimbus Roman No9 L" w:hAnsi="Nimbus Roman No9 L" w:eastAsia="仿宋_GB2312" w:cs="Nimbus Roman No9 L"/>
          <w:sz w:val="32"/>
          <w:szCs w:val="32"/>
        </w:rPr>
        <w:t>证明材料</w:t>
      </w:r>
      <w:r>
        <w:rPr>
          <w:rFonts w:ascii="Nimbus Roman No9 L" w:hAnsi="Nimbus Roman No9 L" w:eastAsia="仿宋_GB2312" w:cs="Nimbus Roman No9 L"/>
          <w:sz w:val="32"/>
          <w:szCs w:val="32"/>
        </w:rPr>
        <w:t>和诚信承诺书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2.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"/>
        </w:rPr>
        <w:t xml:space="preserve"> </w:t>
      </w:r>
      <w:r>
        <w:rPr>
          <w:rFonts w:ascii="Nimbus Roman No9 L" w:hAnsi="Nimbus Roman No9 L" w:eastAsia="仿宋_GB2312" w:cs="Nimbus Roman No9 L"/>
          <w:sz w:val="32"/>
          <w:szCs w:val="32"/>
        </w:rPr>
        <w:t>试点平台审核通过后，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企业</w:t>
      </w:r>
      <w:r>
        <w:rPr>
          <w:rFonts w:ascii="Nimbus Roman No9 L" w:hAnsi="Nimbus Roman No9 L" w:eastAsia="仿宋_GB2312" w:cs="Nimbus Roman No9 L"/>
          <w:sz w:val="32"/>
          <w:szCs w:val="32"/>
        </w:rPr>
        <w:t>填报备案产品的基本信息、经济数据，声明所使用专利的情况，并上传有关证明材料，提交审核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Nimbus Roman No9 L" w:hAnsi="Nimbus Roman No9 L" w:eastAsia="仿宋_GB2312" w:cs="Nimbus Roman No9 L"/>
          <w:sz w:val="32"/>
          <w:szCs w:val="32"/>
        </w:rPr>
      </w:pP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>3.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" w:eastAsia="zh-CN"/>
        </w:rPr>
        <w:t xml:space="preserve"> </w:t>
      </w:r>
      <w:r>
        <w:rPr>
          <w:rFonts w:ascii="Nimbus Roman No9 L" w:hAnsi="Nimbus Roman No9 L" w:eastAsia="仿宋_GB2312" w:cs="Nimbus Roman No9 L"/>
          <w:sz w:val="32"/>
          <w:szCs w:val="32"/>
        </w:rPr>
        <w:t>试点平台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对备案产品信息</w:t>
      </w:r>
      <w:r>
        <w:rPr>
          <w:rFonts w:ascii="Nimbus Roman No9 L" w:hAnsi="Nimbus Roman No9 L" w:eastAsia="仿宋_GB2312" w:cs="Nimbus Roman No9 L"/>
          <w:sz w:val="32"/>
          <w:szCs w:val="32"/>
        </w:rPr>
        <w:t>进行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核查，</w:t>
      </w:r>
      <w:r>
        <w:rPr>
          <w:rFonts w:ascii="Nimbus Roman No9 L" w:hAnsi="Nimbus Roman No9 L" w:eastAsia="仿宋_GB2312" w:cs="Nimbus Roman No9 L"/>
          <w:sz w:val="32"/>
          <w:szCs w:val="32"/>
        </w:rPr>
        <w:t>通过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后即</w:t>
      </w:r>
      <w:r>
        <w:rPr>
          <w:rFonts w:ascii="Nimbus Roman No9 L" w:hAnsi="Nimbus Roman No9 L" w:eastAsia="仿宋_GB2312" w:cs="Nimbus Roman No9 L"/>
          <w:sz w:val="32"/>
          <w:szCs w:val="32"/>
        </w:rPr>
        <w:t>备案成功。</w:t>
      </w:r>
    </w:p>
    <w:p>
      <w:pPr>
        <w:spacing w:line="560" w:lineRule="exact"/>
        <w:ind w:firstLine="640" w:firstLineChars="0"/>
        <w:rPr>
          <w:rFonts w:hint="eastAsia" w:ascii="Nimbus Roman No9 L" w:hAnsi="Nimbus Roman No9 L" w:eastAsia="仿宋_GB2312" w:cs="Nimbus Roman No9 L"/>
          <w:sz w:val="32"/>
          <w:szCs w:val="32"/>
        </w:rPr>
      </w:pPr>
      <w:r>
        <w:rPr>
          <w:rFonts w:ascii="Nimbus Roman No9 L" w:hAnsi="Nimbus Roman No9 L" w:eastAsia="仿宋_GB2312" w:cs="Nimbus Roman No9 L"/>
          <w:sz w:val="32"/>
          <w:szCs w:val="32"/>
        </w:rPr>
        <w:t>具体操作步骤参见《</w:t>
      </w:r>
      <w:r>
        <w:rPr>
          <w:rFonts w:ascii="Nimbus Roman No9 L" w:hAnsi="Nimbus Roman No9 L" w:eastAsia="仿宋_GB2312" w:cs="Nimbus Roman No9 L"/>
          <w:sz w:val="32"/>
          <w:szCs w:val="32"/>
          <w:lang w:val="en"/>
        </w:rPr>
        <w:t>国家专利密集型产品备案认定试点平台</w:t>
      </w:r>
      <w:r>
        <w:rPr>
          <w:rFonts w:ascii="Nimbus Roman No9 L" w:hAnsi="Nimbus Roman No9 L" w:eastAsia="仿宋_GB2312" w:cs="Nimbus Roman No9 L"/>
          <w:sz w:val="32"/>
          <w:szCs w:val="32"/>
        </w:rPr>
        <w:t>操作手册》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（可在试点平台自行下载，网址：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www.zlcp.org.cn</w:t>
      </w:r>
      <w:r>
        <w:rPr>
          <w:rFonts w:hint="eastAsia" w:ascii="Nimbus Roman No9 L" w:hAnsi="Nimbus Roman No9 L" w:eastAsia="仿宋_GB2312" w:cs="Nimbus Roman No9 L"/>
          <w:sz w:val="32"/>
          <w:szCs w:val="32"/>
          <w:lang w:eastAsia="zh-CN"/>
        </w:rPr>
        <w:t>）。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A437F"/>
    <w:rsid w:val="2A8D8AA9"/>
    <w:rsid w:val="30FA437F"/>
    <w:rsid w:val="39BBBD97"/>
    <w:rsid w:val="3EAB0813"/>
    <w:rsid w:val="56DFD541"/>
    <w:rsid w:val="5F7BD09C"/>
    <w:rsid w:val="6DFF7AEB"/>
    <w:rsid w:val="7EDD303C"/>
    <w:rsid w:val="7FEA40C9"/>
    <w:rsid w:val="7FFEA3AC"/>
    <w:rsid w:val="8FFB2056"/>
    <w:rsid w:val="9DEE5BF8"/>
    <w:rsid w:val="A37FE1C1"/>
    <w:rsid w:val="B3ECD55C"/>
    <w:rsid w:val="B7FF6124"/>
    <w:rsid w:val="B8F61B18"/>
    <w:rsid w:val="BEBBCCC7"/>
    <w:rsid w:val="C6FE6C8E"/>
    <w:rsid w:val="CEFF828C"/>
    <w:rsid w:val="DDF272EF"/>
    <w:rsid w:val="DFBF6DAE"/>
    <w:rsid w:val="EBD6A077"/>
    <w:rsid w:val="EF6E8B31"/>
    <w:rsid w:val="EF710039"/>
    <w:rsid w:val="FB29D7C4"/>
    <w:rsid w:val="FDAF3A87"/>
    <w:rsid w:val="FEFBBE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WANGQW/&#26700;&#38754;/&#22269;&#23478;&#30693;&#35782;&#20135;&#26435;&#23616;&#21150;&#20844;&#23460;&#20851;&#20110;&#32452;&#32455;&#24320;&#23637;&#19987;&#21033;&#20135;&#21697;&#22791;&#26696;&#24037;&#20316;&#30340;&#36890;&#30693;/&#38468;&#20214;1&#65306;&#19987;&#21033;&#20135;&#21697;&#22791;&#26696;&#26465;&#20214;&#21450;&#27969;&#31243;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附件1：专利产品备案条件及流程.dotx</Template>
  <Pages>2</Pages>
  <Words>551</Words>
  <Characters>588</Characters>
  <Lines>0</Lines>
  <Paragraphs>0</Paragraphs>
  <TotalTime>13</TotalTime>
  <ScaleCrop>false</ScaleCrop>
  <LinksUpToDate>false</LinksUpToDate>
  <CharactersWithSpaces>595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2022-11-23T09:28:00Z</dcterms:created>
  <dc:creator>WANGQW</dc:creator>
  <cp:lastModifiedBy>WANGQW</cp:lastModifiedBy>
  <dcterms:modified xsi:type="dcterms:W3CDTF">2022-11-23T09:28:26Z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