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深圳市小微企业创业创新示范基地2022年服务企业评价材料目录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一、基地基本情况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（一）基地入驻小微企业。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（二）建立服务企业的专门机构和服务工作体系。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（三）建立服务企业的非物业类问题台账。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（四）向入驻企业收取费用的种类和标准。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（五）优质企业入驻基地的租金优惠方案。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二、培育企业情况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（六）创新型中小企业。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（七）专精特新企业。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三、高质量服务企业活动开展情况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（八）承办的市级政府部门或区政府主办的活动。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（九）承办的区级政府部门或街道主办的活动。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（十）促进行业龙头企业与基地企业间合作的活动。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（十一）主办行业内有影响力的活动。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四、帮助解决企业困难问题情况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（十二）帮助企业解决发展中遇到的问题。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（十三）收集反馈基地企业存在的共性诉求。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五、集聚高端资源服务企业情况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（十四）基地引入创新载体、公共服务示范平台等机构。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（十五）与政府部门、高等院校、科研院所合作。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（十六）外部专业服务机构合作。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D1E2D"/>
    <w:rsid w:val="159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2023-07-17T01:57:00Z</dcterms:created>
  <dc:creator>温仕周</dc:creator>
  <cp:lastModifiedBy>温仕周</cp:lastModifiedBy>
  <dcterms:modified xsi:type="dcterms:W3CDTF">2023-07-17T02:08:25Z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48DEFB719DF94DDBBE8D953071D5E8DF</vt:lpwstr>
  </property>
</Properties>
</file>